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5C" w:rsidRPr="00EB39AB" w:rsidRDefault="00925A5C" w:rsidP="00925A5C">
      <w:pPr>
        <w:jc w:val="center"/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ACTA DE LA SESIÓN DE LA COMISIÓN DE CULTURA DEL 11 DE ABRIL DE 2019</w:t>
      </w:r>
    </w:p>
    <w:p w:rsidR="001F6000" w:rsidRPr="00EB39AB" w:rsidRDefault="00CB5E91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Buenos Días,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Presentes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R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les ha invitado a esta reunión 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permanente de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base a los artículos 27 y 49 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fracciones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II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ey de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y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Administración P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unicipal d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tado de 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artículos 47 fracción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II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49 y 5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 del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rgánico del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y de la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Administración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ública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del M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io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siendo, las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 h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oras con 15 minutos del día de hoy jueves 11 abril del 2019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damos por iniciada esta re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unión. Señor</w:t>
      </w:r>
      <w:r w:rsidR="00637DB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eñor</w:t>
      </w:r>
      <w:r w:rsidR="00637DB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egidores integrantes de la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dilicia 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 y la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del </w:t>
      </w:r>
      <w:r w:rsidR="0083481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eporte. 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continuación m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permitiré tomar lista de asistencia y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erificar la existencia del </w:t>
      </w:r>
      <w:r w:rsidR="0027720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uorum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legal de los integrantes de esta</w:t>
      </w:r>
      <w:r w:rsidR="00F207E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omisi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F207E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esionar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Regidora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María Laurel Carrillo V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entura,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María Inés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Díaz Romero </w:t>
      </w:r>
      <w:r w:rsidR="00F207E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(Se Disculpó, aquí está el escrito)</w:t>
      </w:r>
      <w:r w:rsidR="00FE55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Carmina Palacios Ibarra,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Saúl 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Orozco, Cecilio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Fernández y su servidor es Alberto 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presidente de la comisión Presente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1F2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otal de asistentes,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5 de 6, 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todos los e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fectos legales a que haya lugar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3801B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xistiendo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720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uorum legal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iendo las 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11:16 horas 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ara desahogar la sesión de trabajo 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orrespondiente al día de hoy jueves 11 abril del año 2019. </w:t>
      </w:r>
    </w:p>
    <w:p w:rsidR="009C051E" w:rsidRPr="00EB39AB" w:rsidRDefault="005D53EA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para regir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propongo ustedes 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eñoras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eñores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60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siguiente orden del día: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B448A" w:rsidRDefault="00BB448A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9C051E" w:rsidRPr="00EB39AB" w:rsidRDefault="0076274E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Primer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ista de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sistencia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egundo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eclaración de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uorum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egal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ercero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probación de la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rto: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ectura y en su caso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probación del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cta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orrespondiente a la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esión de 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 de fecha 29/03/2019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Quinto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studio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náli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sis y </w:t>
      </w:r>
      <w:r w:rsidR="00434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iscusión de la cuerdo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35/20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15 de 24/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11/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2015 la cual tiene por objeto que la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solicite a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onsejo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del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eporte, 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onsider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 dentro de sus pr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ogramas de iniciación deportiva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Sexto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éptimo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D53E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0715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lausura. </w:t>
      </w:r>
    </w:p>
    <w:p w:rsidR="00BB448A" w:rsidRDefault="00BB448A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097FFC" w:rsidRDefault="009329FC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 a su amable consideración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egidores y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 lo que en votación económica se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les pregunta si es de aprobarse,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que estén a favor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levanten su mano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entonces somos 4 a favor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una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1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abstenci</w:t>
      </w:r>
      <w:r w:rsidR="00BA6AF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056E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Regidora Carmina Palacios Ibarra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consecuencia s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ha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probado para todos los efectos legales a que haya lugar y en el orden aprobado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pasó a desahogar el siguiente cuarto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del orden del día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 su caso aprobación del acta correspondiente a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sesión de la comisión 29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marzo de 2019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ido permiso par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omitir la lectura y continuar con la orden del día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56E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avor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levantar la mano los que estén 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favor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C051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omitir la lectura</w:t>
      </w:r>
      <w:r w:rsidR="00056E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4 </w:t>
      </w:r>
      <w:r w:rsidR="00056E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votos  favor y uno en contra de la Regidora Carmina Palacios Ibarra.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6E0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uinto punto del orden del día, 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studio análisis y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discusión del acuerdo 035/2015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cual tiene por objeto que el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onsejo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del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considere a la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 dentro de sus pr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ogramas de iniciación deportiva, p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ongo 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su amable consideración este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charrería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integre dentro de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plan de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trabajo</w:t>
      </w:r>
      <w:r w:rsidR="00B46CD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COMUDE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esa es el la discusión. </w:t>
      </w:r>
    </w:p>
    <w:p w:rsidR="00097FFC" w:rsidRDefault="002B4601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</w:t>
      </w:r>
      <w:r w:rsidR="008A2E5F"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RODRÍGUEZ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una 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ini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ciativa que la presentó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x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627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gidora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Silvia Lorena Cuevas Martínez, entonces quedo en pausa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actualmente se retoma para darle una salida, que es lo que ustedes piensan u opinan si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D5C37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 se debe considerar dentro de los planes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programas de los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COMUDE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(sí o no).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97FFC" w:rsidRDefault="002B4601" w:rsidP="00004DF4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CARMINA PALACIOS IBARRA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Buenos días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anteriormente ya habíamos tenido alguna plática 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de est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actividad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cual se decía que es un deporte caro y que aquel que le gusta el deporte 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estaba el apoyo del municipio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no tanto 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ingresar a lo que es en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COMUDE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esto ya será 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3C166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personal se podría 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decir, las mismas personas que vinieron aquí a externar que llevan ese deporte 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harrería ellos decían que era muy caro, entonces 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tanto puede ser viable que se ingrese como lo está solicitando la regidora Silvia en su momento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ntonces siento que la iniciativa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ES VIABLE</w:t>
      </w:r>
      <w:r w:rsidR="00EF70D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B021AB"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F70D3"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662E4" w:rsidRPr="00EB39AB" w:rsidRDefault="00EF70D3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 FERNÁNDEZ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señor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egidor, presente, muy válida y muy interesante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trata de recuperar nuestros valores, nuestra identidad y el deporte de la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harrería se vería 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allá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es cara o no, consideró que si debe tener participación del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para este propósito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021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mundo hay muchos deportes y Jalisco es una de las imágenes 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fundamentales de México para el mundo, el charro, la música, los vestuarios de Jalisco, son representación del mundo, es una buena imagen de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echo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la que más nos caracteriza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tanto considero valida, necesaria, justa que ya el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participe con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ecursos y tener el auge que merece, m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allá de que sea caro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no, finalmente se tienen que hallar la manera de canalizar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hacer convenios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aquí todavía hay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Ej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idos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ru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rales y ellos tienes bastantes áreas que tienen esa herencia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tanto considero que lo debemos de tomar en cuenta, </w:t>
      </w:r>
      <w:r w:rsidR="00E662E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YO SI LA APROBARÍA,</w:t>
      </w:r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511A4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97FFC" w:rsidRDefault="00E662E4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REGIDOR SAÚL LÓPEZ OROZCO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Gracias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uis Alberto Michel, saludos amigos, compañeros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egidores, medios de comunicación y a todos los presentes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voy a dar lectura a un comunicado que acaba de subir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CODE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Jalisco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4DF4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 2 horas, lo compartí en mi página, dice: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CODE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Jalisco  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9 de abril a las 21 horas,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petición del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obernador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stado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Jalisco, 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ngeniero 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Enrique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Alfaro, el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B6B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CODE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BF5A5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unió esfuerzos con las 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sociaciones 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harras del estado de Jalisco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crear el proyecto 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“C</w:t>
      </w:r>
      <w:r w:rsidR="00E6654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harrería para 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odos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el cual pretende llevar instructores de esta disciplina a diferentes municipios de la entidad, en rueda de prensas  encabezada por Alberto Gonzales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director de deporte competitivo de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CODE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así como el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residente de la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nión de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sociaciones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harras Ricardo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Zermeño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Jorge </w:t>
      </w:r>
      <w:r w:rsidR="00101C5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reciado encargado del proyecto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parte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las autoridades</w:t>
      </w:r>
      <w:r w:rsidR="00AE132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anunció la creación de escuelas de charrería con apoyo del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del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stado, es la primera vez que un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obernador </w:t>
      </w:r>
      <w:r w:rsidR="0015437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nos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voltea a ver, dicen los charros</w:t>
      </w:r>
      <w:r w:rsidR="0015437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a demostrar </w:t>
      </w:r>
      <w:r w:rsidR="0015437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la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harrería no es solo para hijos de charros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puede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llegar a cualquier mexicano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jo</w:t>
      </w:r>
      <w:r w:rsidR="00385D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Sergio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Maya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los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unicipios que ya abrieron escuela son: </w:t>
      </w:r>
      <w:proofErr w:type="spellStart"/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Tapalpa</w:t>
      </w:r>
      <w:proofErr w:type="spellEnd"/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arranca de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855A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lara, </w:t>
      </w:r>
      <w:proofErr w:type="spellStart"/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Huentitán</w:t>
      </w:r>
      <w:proofErr w:type="spellEnd"/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Guadalajara y 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uerto Vallarta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”. C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osa que no sabíamos, a veces se 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enteramos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por redes sociales que por la misma líneas </w:t>
      </w:r>
      <w:r w:rsidR="00C209F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gobierno, 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excelente noticia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cabo de mencionar que este año la charrería se 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integra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programa de la olimpiada nacional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E667A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12C4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espera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importante aportación, se garantiza que los instructores en el programa 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charre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ría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todos cuentan con una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gran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trayectoria</w:t>
      </w:r>
      <w:r w:rsidR="00E31D2E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deporte</w:t>
      </w:r>
      <w:r w:rsidR="0006748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97FFC" w:rsidRDefault="00436757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CARMINA PALACIOS IBARRA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 si es así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sugiero una mesa de trabajo para que nos den a conocer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pormenores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esto es algo genial que venía realizando Vallarta ya hace muchos años, mi comentario iba a base a lo que hasta el momento yo sabía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es una buena noticia esta que está dando el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egidor, para llevar a cabo esta iniciativa y darle seguimiento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tendría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bien que se hiciera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una 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mesa de trabajo como esta regidor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saber lo que sigue para que entre esta iniciativa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97FFC" w:rsidRDefault="00436757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LAUREL CARRILLO VENTURA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Buenos días </w:t>
      </w:r>
      <w:r w:rsidR="006B15E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residente de la </w:t>
      </w:r>
      <w:r w:rsidR="006B15E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omisión, compañeros </w:t>
      </w:r>
      <w:r w:rsidR="006B15E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egidores, medios de comunicación y público</w:t>
      </w:r>
      <w:r w:rsidR="006B15E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general que nos acompaña, es una buena noticia la que nos da el </w:t>
      </w:r>
      <w:r w:rsidR="006B15E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lo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importante es que el estado es quien va a pagar esas escuelas, eso es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importantísimo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el municipio va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A083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tener su escuela de iniciación en la charrería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hay que llevar</w:t>
      </w:r>
      <w:r w:rsidR="009A083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a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mesas de trabajo</w:t>
      </w:r>
      <w:r w:rsidR="009A083A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2E27AD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97FFC" w:rsidRDefault="00D53A94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Qué bueno que el 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obernador ya dio ese aviso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si un momento dado e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estado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considera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municipio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parte  de los programas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las escuelas de la charrería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dentro de la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COMUDE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tendría que tener un lugar donde conservar, alimentar, el mantenimiento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animalitos y también la responsabilidad 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lo que puede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pasar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momento dado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aquellos jóvenes y niños que vayan a cabalgar porque 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h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dado casos que se caen y se fracturan y quedan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lastimados,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 estaba viendo este tema me acorde del </w:t>
      </w:r>
      <w:proofErr w:type="spellStart"/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uper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spellEnd"/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B600B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cayó en un evento y finalmente qued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imposibilitado, entonces esperando que no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pase</w:t>
      </w:r>
      <w:r w:rsidR="009313F6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nada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y que se tome en cuenta todos estos puntos.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ndependientemente que también es caro el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eporte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charrería como todos lo sabemos, 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porque se requiere de un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 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caballo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jinete lo pueda lucir, trae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vestimenta también, la luz del sombrero eso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solo es un jinete si no 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charro de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500 años como tradición cuando llegaron los españoles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aquí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México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proofErr w:type="spellEnd"/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se de esta noticia y que este tema lo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tome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gobierno del estado,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contrario si nosotros la aprobamos</w:t>
      </w:r>
      <w:r w:rsidR="00C53E7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municipio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tenía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responder ante cualquier eventualidad que pueda darse en este tema. </w:t>
      </w:r>
    </w:p>
    <w:p w:rsidR="00097FFC" w:rsidRDefault="00C53E79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 FERNÁNDEZ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 respe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 a la 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infraestructura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municipio puede entrar en </w:t>
      </w:r>
      <w:proofErr w:type="spellStart"/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adyuvancia</w:t>
      </w:r>
      <w:proofErr w:type="spellEnd"/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636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los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ejidatarios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mayoría de los ejidos tienen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lienzos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charros y todos tienen caballo y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sigue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practicando, entonces no veo que siga un problema, tal vez hay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problema en Guadalajara donde la situación del crecimiento urbano no permita que haya suficientes espacio, pero aquí en Vallarta la verdad es que sobra, es </w:t>
      </w:r>
      <w:proofErr w:type="spellStart"/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97FFC" w:rsidRDefault="007456B2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RODRÍGUEZ: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latique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ayer con el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director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COMUDE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contador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José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mador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Hernández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adrigal y dice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realmente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tiene ningún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espacio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parte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dicha escuela de charrería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ni caballos, instructores. </w:t>
      </w:r>
    </w:p>
    <w:p w:rsidR="00830098" w:rsidRDefault="003B674B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Así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que continuar con la iniciativa y darle seguimiento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 a tomar su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cauce</w:t>
      </w:r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sabemos que es un programa estatal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ero como municipio hay que hacer nuestra parte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49C9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necesitamos hacer nuestra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tareas, gestiones, un trabajo en mesa de las dos </w:t>
      </w:r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misiones, </w:t>
      </w:r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eportes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 e invitar a 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Gustavo </w:t>
      </w:r>
      <w:proofErr w:type="spellStart"/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Fong</w:t>
      </w:r>
      <w:proofErr w:type="spellEnd"/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hecho un rato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una presentación de futbol para todos </w:t>
      </w:r>
      <w:r w:rsidR="00AF0CC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quí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C714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go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Beach,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0CC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ueno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ahí está la invitación igual y platicamos 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horita con </w:t>
      </w:r>
      <w:r w:rsidR="00AF0CC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C714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756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ara </w:t>
      </w:r>
      <w:r w:rsidR="009C714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hacer</w:t>
      </w:r>
      <w:r w:rsidR="00AF0CC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alguna invitación y hacer una mesas de trabajo</w:t>
      </w:r>
      <w:r w:rsidR="00AF0CC2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 ir </w:t>
      </w:r>
      <w:r w:rsidR="009C714F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dándole 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seguimiento  porque ya se h</w:t>
      </w:r>
      <w:r w:rsidR="003720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izo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premisa y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nos den la información completa. Definitivamente la </w:t>
      </w:r>
      <w:r w:rsidR="003720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harrería no es de </w:t>
      </w:r>
      <w:r w:rsidR="003720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harros, sino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mujeres</w:t>
      </w:r>
      <w:r w:rsidR="003720A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simplemente lo vemos con las </w:t>
      </w:r>
      <w:proofErr w:type="spellStart"/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Escacaramusaz</w:t>
      </w:r>
      <w:proofErr w:type="spellEnd"/>
      <w:r w:rsidR="000A6701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830098" w:rsidRDefault="00830098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097FFC" w:rsidRDefault="000A6701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gramStart"/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que</w:t>
      </w:r>
      <w:proofErr w:type="gramEnd"/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participan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haciendo diversos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magníficos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números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espectáculos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Si 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D63493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momento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cuestión del lugar, recuerdas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había una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iniciativa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anterior sobre dotar un lugar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un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lienzo charro, en donde la misma 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sociación de 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harros coment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mejor se les apoyara a ellos,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mantener un lienzo charro es 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muy 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costoso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ayudar a los que ya existen y apoyar los que ya existen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ese era el camino que íbamos a seguir en apoyo a la cuestión de la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charrería</w:t>
      </w:r>
      <w:r w:rsidR="00AC4450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 ya estas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escuelas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como municipio podemos ayudar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 </w:t>
      </w:r>
      <w:proofErr w:type="spellStart"/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BB448A" w:rsidRDefault="00BB448A" w:rsidP="00004DF4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AC4450" w:rsidRPr="00EB39AB" w:rsidRDefault="00AC4450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RODRÍGUEZ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Pues que bien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estamos a favor que lo dejamos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este análisis para una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Mesa de trabajo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perfecto, entonces vamos a someter la votación que a mesa de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trabajo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 ¿cuantos seríamos?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favor: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5 de 5,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contra 0, abstenciones 0.</w:t>
      </w:r>
    </w:p>
    <w:p w:rsidR="00CD6B5B" w:rsidRPr="00EB39AB" w:rsidRDefault="00AC4450" w:rsidP="00004DF4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cuanto al 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exto punto de la orden del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tenemos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7A0D9C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enerales, pregunto a los presentes si tuvieran un asunto general que lo 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manifiesten levantando la mano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(nadie levantó la mano).</w:t>
      </w:r>
      <w:r w:rsidR="00362168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D567B" w:rsidRDefault="00362168" w:rsidP="00004DF4">
      <w:pPr>
        <w:jc w:val="both"/>
        <w:rPr>
          <w:rFonts w:ascii="Arial" w:hAnsi="Arial" w:cs="Arial"/>
          <w:color w:val="323232"/>
          <w:bdr w:val="none" w:sz="0" w:space="0" w:color="auto" w:frame="1"/>
          <w:shd w:val="clear" w:color="auto" w:fill="FFFFFF"/>
        </w:rPr>
      </w:pP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Bueno, 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éptimo punto de la orden del día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habiendo m</w:t>
      </w:r>
      <w:r w:rsid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asuntos que tratar en esta 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 </w:t>
      </w:r>
      <w:r w:rsidR="00CD6B5B"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B39A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 del día 11 de abril  del 2019 siendo las 11:35 se declara c</w:t>
      </w:r>
      <w:r>
        <w:rPr>
          <w:rFonts w:ascii="Arial" w:hAnsi="Arial" w:cs="Arial"/>
          <w:color w:val="323232"/>
          <w:bdr w:val="none" w:sz="0" w:space="0" w:color="auto" w:frame="1"/>
          <w:shd w:val="clear" w:color="auto" w:fill="FFFFFF"/>
        </w:rPr>
        <w:t xml:space="preserve">lausurada la presente sesión.  </w:t>
      </w:r>
    </w:p>
    <w:p w:rsidR="00ED567B" w:rsidRDefault="00ED567B" w:rsidP="00004DF4">
      <w:pPr>
        <w:jc w:val="both"/>
        <w:rPr>
          <w:rFonts w:ascii="Arial" w:hAnsi="Arial" w:cs="Arial"/>
          <w:color w:val="323232"/>
          <w:bdr w:val="none" w:sz="0" w:space="0" w:color="auto" w:frame="1"/>
          <w:shd w:val="clear" w:color="auto" w:fill="FFFFFF"/>
        </w:rPr>
      </w:pPr>
    </w:p>
    <w:p w:rsidR="007934AB" w:rsidRDefault="007934AB" w:rsidP="00F846E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7934AB" w:rsidRDefault="007934AB" w:rsidP="00F846E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7934AB" w:rsidRDefault="007934AB" w:rsidP="00F846E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(NO ASISTIÓ)</w:t>
      </w:r>
    </w:p>
    <w:p w:rsidR="00F846E7" w:rsidRDefault="00F846E7" w:rsidP="00F846E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                      _______________________________                        ____________________________</w:t>
      </w:r>
    </w:p>
    <w:p w:rsidR="00F846E7" w:rsidRPr="00CF4141" w:rsidRDefault="00F846E7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</w:t>
      </w: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  <w:r w:rsidRPr="00CF4141">
        <w:rPr>
          <w:rFonts w:ascii="Helvetica" w:hAnsi="Helvetica" w:cs="Helvetica"/>
          <w:b/>
        </w:rPr>
        <w:t xml:space="preserve">Lic. </w:t>
      </w:r>
      <w:r>
        <w:rPr>
          <w:rFonts w:ascii="Helvetica" w:hAnsi="Helvetica" w:cs="Helvetica"/>
          <w:b/>
        </w:rPr>
        <w:t xml:space="preserve">María Inés Díaz Romero </w:t>
      </w:r>
      <w:r w:rsidRPr="00CF4141">
        <w:rPr>
          <w:rFonts w:ascii="Helvetica" w:hAnsi="Helvetica" w:cs="Helvetica"/>
          <w:b/>
        </w:rPr>
        <w:t xml:space="preserve">                                   </w:t>
      </w:r>
    </w:p>
    <w:p w:rsidR="00F846E7" w:rsidRPr="00CF4141" w:rsidRDefault="00F846E7" w:rsidP="00F846E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</w:t>
      </w:r>
      <w:r>
        <w:rPr>
          <w:rFonts w:ascii="Helvetica" w:hAnsi="Helvetica" w:cs="Helvetica"/>
          <w:b/>
        </w:rPr>
        <w:t xml:space="preserve">                                 </w:t>
      </w:r>
      <w:r w:rsidRPr="00CF4141">
        <w:rPr>
          <w:rFonts w:ascii="Helvetica" w:hAnsi="Helvetica" w:cs="Helvetica"/>
          <w:b/>
        </w:rPr>
        <w:t xml:space="preserve"> 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  <w:r w:rsidRPr="00CF4141">
        <w:rPr>
          <w:rFonts w:ascii="Helvetica" w:hAnsi="Helvetica" w:cs="Helvetica"/>
          <w:b/>
        </w:rPr>
        <w:t>Regidor</w:t>
      </w:r>
      <w:r>
        <w:rPr>
          <w:rFonts w:ascii="Helvetica" w:hAnsi="Helvetica" w:cs="Helvetica"/>
          <w:b/>
        </w:rPr>
        <w:t>a</w:t>
      </w:r>
      <w:r w:rsidRPr="00CF4141">
        <w:rPr>
          <w:rFonts w:ascii="Helvetica" w:hAnsi="Helvetica" w:cs="Helvetica"/>
          <w:b/>
        </w:rPr>
        <w:t xml:space="preserve">. </w:t>
      </w:r>
    </w:p>
    <w:p w:rsidR="00F846E7" w:rsidRPr="00CF4141" w:rsidRDefault="007934AB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                    CULTURA                                                                      </w:t>
      </w:r>
      <w:proofErr w:type="spellStart"/>
      <w:r>
        <w:rPr>
          <w:rFonts w:ascii="Helvetica" w:hAnsi="Helvetica" w:cs="Helvetica"/>
          <w:b/>
        </w:rPr>
        <w:t>CULTURA</w:t>
      </w:r>
      <w:proofErr w:type="spellEnd"/>
    </w:p>
    <w:p w:rsidR="00F846E7" w:rsidRDefault="00F846E7" w:rsidP="00F846E7">
      <w:pPr>
        <w:jc w:val="both"/>
        <w:rPr>
          <w:rFonts w:ascii="Helvetica" w:hAnsi="Helvetica" w:cs="Helvetica"/>
        </w:rPr>
      </w:pPr>
    </w:p>
    <w:p w:rsidR="007934AB" w:rsidRDefault="007934AB" w:rsidP="00F846E7">
      <w:pPr>
        <w:jc w:val="both"/>
        <w:rPr>
          <w:rFonts w:ascii="Helvetica" w:hAnsi="Helvetica" w:cs="Helvetica"/>
        </w:rPr>
      </w:pPr>
    </w:p>
    <w:p w:rsidR="007934AB" w:rsidRDefault="007934AB" w:rsidP="00F846E7">
      <w:pPr>
        <w:jc w:val="both"/>
        <w:rPr>
          <w:rFonts w:ascii="Helvetica" w:hAnsi="Helvetica" w:cs="Helvetica"/>
        </w:rPr>
      </w:pPr>
    </w:p>
    <w:p w:rsidR="007934AB" w:rsidRDefault="007934AB" w:rsidP="00F846E7">
      <w:pPr>
        <w:jc w:val="both"/>
        <w:rPr>
          <w:rFonts w:ascii="Helvetica" w:hAnsi="Helvetica" w:cs="Helvetica"/>
        </w:rPr>
      </w:pPr>
    </w:p>
    <w:p w:rsidR="00F846E7" w:rsidRPr="00CF4141" w:rsidRDefault="00F846E7" w:rsidP="00F846E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</w:t>
      </w:r>
      <w:r w:rsidR="007934AB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 xml:space="preserve">______________________________                     </w:t>
      </w:r>
      <w:r w:rsidR="007934AB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 xml:space="preserve">_____________________________ </w:t>
      </w:r>
    </w:p>
    <w:p w:rsidR="00F846E7" w:rsidRPr="00CF4141" w:rsidRDefault="00F846E7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</w:t>
      </w: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 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F846E7" w:rsidRPr="00CF4141" w:rsidRDefault="00F846E7" w:rsidP="00F846E7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 </w:t>
      </w:r>
      <w:r>
        <w:rPr>
          <w:rFonts w:ascii="Helvetica" w:hAnsi="Helvetica" w:cs="Helvetica"/>
          <w:b/>
        </w:rPr>
        <w:t xml:space="preserve">                                </w:t>
      </w: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 xml:space="preserve">Regidor.  </w:t>
      </w:r>
    </w:p>
    <w:p w:rsidR="00F846E7" w:rsidRDefault="007934AB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                   CULTURA                                                                      </w:t>
      </w:r>
      <w:proofErr w:type="spellStart"/>
      <w:r>
        <w:rPr>
          <w:rFonts w:ascii="Helvetica" w:hAnsi="Helvetica" w:cs="Helvetica"/>
          <w:b/>
        </w:rPr>
        <w:t>CULTURA</w:t>
      </w:r>
      <w:proofErr w:type="spellEnd"/>
    </w:p>
    <w:p w:rsidR="00F846E7" w:rsidRDefault="00F846E7" w:rsidP="00F846E7">
      <w:pPr>
        <w:jc w:val="both"/>
        <w:rPr>
          <w:rFonts w:ascii="Helvetica" w:hAnsi="Helvetica" w:cs="Helvetica"/>
          <w:b/>
        </w:rPr>
      </w:pPr>
    </w:p>
    <w:p w:rsidR="00F846E7" w:rsidRDefault="00F846E7" w:rsidP="00F846E7">
      <w:pPr>
        <w:jc w:val="both"/>
        <w:rPr>
          <w:rFonts w:ascii="Helvetica" w:hAnsi="Helvetica" w:cs="Helvetica"/>
          <w:b/>
        </w:rPr>
      </w:pPr>
    </w:p>
    <w:p w:rsidR="007934AB" w:rsidRDefault="007934AB" w:rsidP="00F846E7">
      <w:pPr>
        <w:jc w:val="both"/>
        <w:rPr>
          <w:rFonts w:ascii="Helvetica" w:hAnsi="Helvetica" w:cs="Helvetica"/>
          <w:b/>
        </w:rPr>
      </w:pPr>
    </w:p>
    <w:p w:rsidR="007934AB" w:rsidRPr="00CF4141" w:rsidRDefault="007934AB" w:rsidP="00F846E7">
      <w:pPr>
        <w:jc w:val="both"/>
        <w:rPr>
          <w:rFonts w:ascii="Helvetica" w:hAnsi="Helvetica" w:cs="Helvetica"/>
          <w:b/>
        </w:rPr>
      </w:pPr>
    </w:p>
    <w:p w:rsidR="00F846E7" w:rsidRDefault="00F846E7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__________________________________                          ____________________________</w:t>
      </w:r>
      <w:r w:rsidR="007934AB">
        <w:rPr>
          <w:rFonts w:ascii="Helvetica" w:hAnsi="Helvetica" w:cs="Helvetica"/>
          <w:b/>
        </w:rPr>
        <w:t>__</w:t>
      </w:r>
    </w:p>
    <w:p w:rsidR="00F846E7" w:rsidRPr="00CF4141" w:rsidRDefault="00F846E7" w:rsidP="00F846E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      </w:t>
      </w:r>
      <w:r w:rsidRPr="00CF4141">
        <w:rPr>
          <w:rFonts w:ascii="Helvetica" w:hAnsi="Helvetica" w:cs="Helvetica"/>
          <w:b/>
        </w:rPr>
        <w:t xml:space="preserve">Lic. Saúl López Orozco                           </w:t>
      </w:r>
      <w:r>
        <w:rPr>
          <w:rFonts w:ascii="Helvetica" w:hAnsi="Helvetica" w:cs="Helvetica"/>
          <w:b/>
        </w:rPr>
        <w:t xml:space="preserve">            </w:t>
      </w:r>
      <w:r w:rsidR="007934AB">
        <w:rPr>
          <w:rFonts w:ascii="Helvetica" w:hAnsi="Helvetica" w:cs="Helvetica"/>
          <w:b/>
        </w:rPr>
        <w:t xml:space="preserve">      Lic. Carmina Palacios Ibarra</w:t>
      </w:r>
    </w:p>
    <w:p w:rsidR="00F846E7" w:rsidRDefault="00F846E7" w:rsidP="00F846E7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 xml:space="preserve">              </w:t>
      </w:r>
      <w:r>
        <w:rPr>
          <w:rFonts w:ascii="Helvetica" w:hAnsi="Helvetica" w:cs="Helvetica"/>
          <w:b/>
        </w:rPr>
        <w:t xml:space="preserve">                                 </w:t>
      </w:r>
      <w:r w:rsidRPr="00CF4141">
        <w:rPr>
          <w:rFonts w:ascii="Helvetica" w:hAnsi="Helvetica" w:cs="Helvetica"/>
          <w:b/>
        </w:rPr>
        <w:t xml:space="preserve">Regidor.       </w:t>
      </w:r>
      <w:r w:rsidR="007934AB">
        <w:rPr>
          <w:rFonts w:ascii="Helvetica" w:hAnsi="Helvetica" w:cs="Helvetica"/>
          <w:b/>
        </w:rPr>
        <w:t xml:space="preserve">                                                                  Regidora.</w:t>
      </w:r>
    </w:p>
    <w:p w:rsidR="00F846E7" w:rsidRPr="007934AB" w:rsidRDefault="007934AB" w:rsidP="00F846E7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7934A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CULTURA</w:t>
      </w:r>
      <w:r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                                                                    DEPORTES.</w:t>
      </w:r>
    </w:p>
    <w:p w:rsidR="00F846E7" w:rsidRDefault="00F846E7" w:rsidP="00F846E7">
      <w:pPr>
        <w:jc w:val="both"/>
      </w:pPr>
    </w:p>
    <w:p w:rsidR="00090DB4" w:rsidRPr="00C12C41" w:rsidRDefault="00090DB4" w:rsidP="00ED567B">
      <w:pPr>
        <w:jc w:val="both"/>
        <w:rPr>
          <w:rFonts w:ascii="Arial" w:hAnsi="Arial" w:cs="Arial"/>
          <w:color w:val="323232"/>
          <w:bdr w:val="none" w:sz="0" w:space="0" w:color="auto" w:frame="1"/>
          <w:shd w:val="clear" w:color="auto" w:fill="FFFFFF"/>
        </w:rPr>
      </w:pPr>
    </w:p>
    <w:sectPr w:rsidR="00090DB4" w:rsidRPr="00C12C41" w:rsidSect="00097FF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4E"/>
    <w:rsid w:val="00004DF4"/>
    <w:rsid w:val="00056E00"/>
    <w:rsid w:val="0006748B"/>
    <w:rsid w:val="00090DB4"/>
    <w:rsid w:val="00097FFC"/>
    <w:rsid w:val="000A6701"/>
    <w:rsid w:val="00101C59"/>
    <w:rsid w:val="00154370"/>
    <w:rsid w:val="001F6000"/>
    <w:rsid w:val="00271F23"/>
    <w:rsid w:val="00277202"/>
    <w:rsid w:val="002B4601"/>
    <w:rsid w:val="002E27AD"/>
    <w:rsid w:val="00362168"/>
    <w:rsid w:val="003720AB"/>
    <w:rsid w:val="003801BD"/>
    <w:rsid w:val="00385DC9"/>
    <w:rsid w:val="003B674B"/>
    <w:rsid w:val="003C166D"/>
    <w:rsid w:val="003C7561"/>
    <w:rsid w:val="003D5C37"/>
    <w:rsid w:val="004340D3"/>
    <w:rsid w:val="00436757"/>
    <w:rsid w:val="00511A49"/>
    <w:rsid w:val="00526363"/>
    <w:rsid w:val="005D53EA"/>
    <w:rsid w:val="00637DB4"/>
    <w:rsid w:val="006B15E6"/>
    <w:rsid w:val="006E49C9"/>
    <w:rsid w:val="007456B2"/>
    <w:rsid w:val="0076274E"/>
    <w:rsid w:val="007934AB"/>
    <w:rsid w:val="007A0D9C"/>
    <w:rsid w:val="00830098"/>
    <w:rsid w:val="00834811"/>
    <w:rsid w:val="008A2E5F"/>
    <w:rsid w:val="00925A5C"/>
    <w:rsid w:val="009313F6"/>
    <w:rsid w:val="009329FC"/>
    <w:rsid w:val="00950715"/>
    <w:rsid w:val="009A083A"/>
    <w:rsid w:val="009C051E"/>
    <w:rsid w:val="009C714F"/>
    <w:rsid w:val="00AB55D5"/>
    <w:rsid w:val="00AC4450"/>
    <w:rsid w:val="00AE132F"/>
    <w:rsid w:val="00AF0CC2"/>
    <w:rsid w:val="00B021AB"/>
    <w:rsid w:val="00B46CDA"/>
    <w:rsid w:val="00B600B6"/>
    <w:rsid w:val="00BA6AF7"/>
    <w:rsid w:val="00BB448A"/>
    <w:rsid w:val="00BB6B59"/>
    <w:rsid w:val="00BF5A5E"/>
    <w:rsid w:val="00C12C41"/>
    <w:rsid w:val="00C209F0"/>
    <w:rsid w:val="00C53E79"/>
    <w:rsid w:val="00C855A2"/>
    <w:rsid w:val="00CB5E91"/>
    <w:rsid w:val="00CD6B5B"/>
    <w:rsid w:val="00D31F76"/>
    <w:rsid w:val="00D53A94"/>
    <w:rsid w:val="00D63493"/>
    <w:rsid w:val="00DA18DC"/>
    <w:rsid w:val="00E31D2E"/>
    <w:rsid w:val="00E662E4"/>
    <w:rsid w:val="00E6654E"/>
    <w:rsid w:val="00E667AE"/>
    <w:rsid w:val="00EB39AB"/>
    <w:rsid w:val="00ED567B"/>
    <w:rsid w:val="00EF70D3"/>
    <w:rsid w:val="00F207E2"/>
    <w:rsid w:val="00F846E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2C1F-AF7B-48C7-A6D5-6ACAAFC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2038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escoto</dc:creator>
  <cp:keywords/>
  <dc:description/>
  <cp:lastModifiedBy>regi037</cp:lastModifiedBy>
  <cp:revision>50</cp:revision>
  <cp:lastPrinted>2019-05-22T15:48:00Z</cp:lastPrinted>
  <dcterms:created xsi:type="dcterms:W3CDTF">2019-05-21T18:01:00Z</dcterms:created>
  <dcterms:modified xsi:type="dcterms:W3CDTF">2019-05-22T16:37:00Z</dcterms:modified>
</cp:coreProperties>
</file>